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DT8 Textile-based materials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AQA GCSE Design and Technology 8552 | Written examination · Specialist area · Textile-based materials</w:t>
      </w:r>
    </w:p>
    <w:p>
      <w:r>
        <w:t>Use your taught examples and supervised practical evidence. Quick checks support concepts; design and making need demonstration and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Fibres and fabrics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plant, animal and chemical fibre sources and spinning.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fibre blends, yarn ply and textile working properties.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woven, knitted and non-woven structures using labelled diagrams.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textile structures and treatments for sportswear and furnishings.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Stock, shaping and joining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Specify fabric width, pattern orientation, nap and seam allowances.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standard fasteners for strength, care and user dexterity.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stitches and seams for stretch, strength and fraying.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pleating, gathering, quilting and piping with samples.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Demonstrate safe supervised cutting, sewing and pressing.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DT8 Textile-based materials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AQA GCSE Design and Technology 8552 | Written examination · Specialist area · Textile-based materials</w:t>
      </w:r>
    </w:p>
    <w:p>
      <w:r>
        <w:t>Use your taught examples and supervised practical evidence. Quick checks support concepts; design and making need demonstration and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Commercial production and finishes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commercial weaving and measurable pattern quality checks.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dyeing, printing and batik with colourfastness testing.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stain/fire treatments and their care and environmental limits.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supply-chain impacts, washing, repair and fibre recovery.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DT8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DT8 Textile-based materials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